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45" w:rsidRDefault="00156445" w:rsidP="00523BC1">
      <w:pPr>
        <w:spacing w:line="240" w:lineRule="auto"/>
        <w:jc w:val="center"/>
        <w:rPr>
          <w:rFonts w:ascii="Batang" w:eastAsia="Batang" w:hAnsi="Batang"/>
          <w:b/>
          <w:i/>
          <w:noProof/>
          <w:sz w:val="56"/>
        </w:rPr>
      </w:pPr>
      <w:r w:rsidRPr="00666DF0">
        <w:rPr>
          <w:rFonts w:ascii="Batang" w:eastAsia="Batang" w:hAnsi="Batang"/>
          <w:b/>
          <w:noProof/>
          <w:sz w:val="24"/>
        </w:rPr>
        <w:drawing>
          <wp:anchor distT="0" distB="0" distL="114300" distR="114300" simplePos="0" relativeHeight="251658240" behindDoc="1" locked="0" layoutInCell="1" allowOverlap="1" wp14:anchorId="1518FA57" wp14:editId="7A48AB1A">
            <wp:simplePos x="0" y="0"/>
            <wp:positionH relativeFrom="column">
              <wp:posOffset>771525</wp:posOffset>
            </wp:positionH>
            <wp:positionV relativeFrom="paragraph">
              <wp:posOffset>0</wp:posOffset>
            </wp:positionV>
            <wp:extent cx="5191125" cy="7315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 Whozit.jpg"/>
                    <pic:cNvPicPr/>
                  </pic:nvPicPr>
                  <pic:blipFill>
                    <a:blip r:embed="rId7">
                      <a:extLst>
                        <a:ext uri="{BEBA8EAE-BF5A-486C-A8C5-ECC9F3942E4B}">
                          <a14:imgProps xmlns:a14="http://schemas.microsoft.com/office/drawing/2010/main">
                            <a14:imgLayer r:embed="rId8">
                              <a14:imgEffect>
                                <a14:sharpenSoften amount="-6000"/>
                              </a14:imgEffect>
                              <a14:imgEffect>
                                <a14:saturation sat="40000"/>
                              </a14:imgEffect>
                              <a14:imgEffect>
                                <a14:brightnessContrast bright="31000" contrast="34000"/>
                              </a14:imgEffect>
                            </a14:imgLayer>
                          </a14:imgProps>
                        </a:ext>
                        <a:ext uri="{28A0092B-C50C-407E-A947-70E740481C1C}">
                          <a14:useLocalDpi xmlns:a14="http://schemas.microsoft.com/office/drawing/2010/main" val="0"/>
                        </a:ext>
                      </a:extLst>
                    </a:blip>
                    <a:stretch>
                      <a:fillRect/>
                    </a:stretch>
                  </pic:blipFill>
                  <pic:spPr>
                    <a:xfrm>
                      <a:off x="0" y="0"/>
                      <a:ext cx="5191125" cy="7315200"/>
                    </a:xfrm>
                    <a:prstGeom prst="rect">
                      <a:avLst/>
                    </a:prstGeom>
                  </pic:spPr>
                </pic:pic>
              </a:graphicData>
            </a:graphic>
            <wp14:sizeRelH relativeFrom="page">
              <wp14:pctWidth>0</wp14:pctWidth>
            </wp14:sizeRelH>
            <wp14:sizeRelV relativeFrom="page">
              <wp14:pctHeight>0</wp14:pctHeight>
            </wp14:sizeRelV>
          </wp:anchor>
        </w:drawing>
      </w:r>
      <w:r w:rsidRPr="00666DF0">
        <w:rPr>
          <w:rFonts w:ascii="Batang" w:eastAsia="Batang" w:hAnsi="Batang"/>
          <w:b/>
          <w:i/>
          <w:noProof/>
          <w:sz w:val="56"/>
        </w:rPr>
        <w:t>Do You Dream In Color?</w:t>
      </w:r>
    </w:p>
    <w:p w:rsidR="00666DF0" w:rsidRPr="00666DF0" w:rsidRDefault="00666DF0" w:rsidP="00523BC1">
      <w:pPr>
        <w:spacing w:line="240" w:lineRule="auto"/>
        <w:jc w:val="center"/>
        <w:rPr>
          <w:rFonts w:ascii="Batang" w:eastAsia="Batang" w:hAnsi="Batang"/>
          <w:noProof/>
          <w:sz w:val="24"/>
        </w:rPr>
      </w:pPr>
    </w:p>
    <w:p w:rsidR="00156445" w:rsidRPr="00666DF0" w:rsidRDefault="00156445" w:rsidP="007A23F0">
      <w:pPr>
        <w:spacing w:line="240" w:lineRule="auto"/>
        <w:ind w:firstLine="720"/>
        <w:rPr>
          <w:rFonts w:ascii="Batang" w:eastAsia="Batang" w:hAnsi="Batang"/>
          <w:b/>
          <w:noProof/>
          <w:sz w:val="24"/>
          <w:szCs w:val="24"/>
        </w:rPr>
      </w:pPr>
      <w:r w:rsidRPr="00666DF0">
        <w:rPr>
          <w:rFonts w:ascii="Batang" w:eastAsia="Batang" w:hAnsi="Batang"/>
          <w:b/>
          <w:noProof/>
          <w:sz w:val="24"/>
          <w:szCs w:val="24"/>
        </w:rPr>
        <w:t xml:space="preserve">Connor, Nick, Sarah and Carina are like most teenagers navigating the growing pains of high school, but unlike their peers these four teens face another challenge - they're blind. </w:t>
      </w:r>
      <w:r w:rsidRPr="00666DF0">
        <w:rPr>
          <w:rFonts w:ascii="Batang" w:eastAsia="Batang" w:hAnsi="Batang"/>
          <w:b/>
          <w:i/>
          <w:iCs/>
          <w:noProof/>
          <w:sz w:val="24"/>
          <w:szCs w:val="24"/>
        </w:rPr>
        <w:t>Do You Dream in Color?</w:t>
      </w:r>
      <w:r w:rsidRPr="00666DF0">
        <w:rPr>
          <w:rFonts w:ascii="Batang" w:eastAsia="Batang" w:hAnsi="Batang"/>
          <w:b/>
          <w:noProof/>
          <w:sz w:val="24"/>
          <w:szCs w:val="24"/>
        </w:rPr>
        <w:t xml:space="preserve"> is an enlightening and poignant coming</w:t>
      </w:r>
      <w:r w:rsidR="00BF7022">
        <w:rPr>
          <w:rFonts w:ascii="Batang" w:eastAsia="Batang" w:hAnsi="Batang"/>
          <w:b/>
          <w:noProof/>
          <w:sz w:val="24"/>
          <w:szCs w:val="24"/>
        </w:rPr>
        <w:t xml:space="preserve"> </w:t>
      </w:r>
      <w:r w:rsidRPr="00666DF0">
        <w:rPr>
          <w:rFonts w:ascii="Batang" w:eastAsia="Batang" w:hAnsi="Batang"/>
          <w:b/>
          <w:noProof/>
          <w:sz w:val="24"/>
          <w:szCs w:val="24"/>
        </w:rPr>
        <w:t>of age story that captures the inspired journeys of four courageous teenagers as they strive to achieve their goals: to be a sponsored skateboarder, to travel the world, to become a rock star, and to be the first family member to graduate high school. Their extraordinary stories shine a provocative light on both the social and institutional obstacles faced by people who are blind in the sighted world and what it takes to surmount these barriers.</w:t>
      </w:r>
    </w:p>
    <w:p w:rsidR="00156445" w:rsidRPr="00666DF0" w:rsidRDefault="00156445" w:rsidP="007A23F0">
      <w:pPr>
        <w:spacing w:line="240" w:lineRule="auto"/>
        <w:ind w:firstLine="720"/>
        <w:rPr>
          <w:rFonts w:ascii="Batang" w:eastAsia="Batang" w:hAnsi="Batang"/>
          <w:b/>
          <w:i/>
          <w:noProof/>
          <w:sz w:val="24"/>
          <w:szCs w:val="24"/>
        </w:rPr>
      </w:pPr>
      <w:r w:rsidRPr="00666DF0">
        <w:rPr>
          <w:rFonts w:ascii="Batang" w:eastAsia="Batang" w:hAnsi="Batang"/>
          <w:b/>
          <w:i/>
          <w:noProof/>
          <w:sz w:val="24"/>
          <w:szCs w:val="24"/>
        </w:rPr>
        <w:t xml:space="preserve">"This film is a beautiful and powerful chronicle of four young people striv- ing to achieve their goals and live the lives they want in the face of the low expectations and misconceptions that too often erect barriers between blind people and our dreams. In particular, the film accurately portrays the ways in which our public education system fails blind students. Watching it deeply moved me and made me more determined, as a blind person, a father of blind children and the leader of the National Federation of the Blind, to fight all the harder for young people like the courageous, focused, and charismatic </w:t>
      </w:r>
      <w:r w:rsidR="00400F1B">
        <w:rPr>
          <w:rFonts w:ascii="Batang" w:eastAsia="Batang" w:hAnsi="Batang"/>
          <w:b/>
          <w:i/>
          <w:noProof/>
          <w:sz w:val="24"/>
          <w:szCs w:val="24"/>
        </w:rPr>
        <w:t>teens we see on screen.” Mark Ri</w:t>
      </w:r>
      <w:r w:rsidR="00BF7022">
        <w:rPr>
          <w:rFonts w:ascii="Batang" w:eastAsia="Batang" w:hAnsi="Batang"/>
          <w:b/>
          <w:i/>
          <w:noProof/>
          <w:sz w:val="24"/>
          <w:szCs w:val="24"/>
        </w:rPr>
        <w:t xml:space="preserve">ccobono, President of </w:t>
      </w:r>
      <w:bookmarkStart w:id="0" w:name="_GoBack"/>
      <w:bookmarkEnd w:id="0"/>
      <w:r w:rsidRPr="00666DF0">
        <w:rPr>
          <w:rFonts w:ascii="Batang" w:eastAsia="Batang" w:hAnsi="Batang"/>
          <w:b/>
          <w:i/>
          <w:noProof/>
          <w:sz w:val="24"/>
          <w:szCs w:val="24"/>
        </w:rPr>
        <w:t xml:space="preserve"> National Federation of the Blind</w:t>
      </w:r>
    </w:p>
    <w:p w:rsidR="00156445" w:rsidRPr="00666DF0" w:rsidRDefault="00156445" w:rsidP="007A23F0">
      <w:pPr>
        <w:spacing w:line="240" w:lineRule="auto"/>
        <w:rPr>
          <w:rFonts w:ascii="Batang" w:eastAsia="Batang" w:hAnsi="Batang"/>
          <w:i/>
          <w:noProof/>
          <w:sz w:val="24"/>
        </w:rPr>
      </w:pPr>
    </w:p>
    <w:p w:rsidR="00156445" w:rsidRPr="00666DF0" w:rsidRDefault="00156445" w:rsidP="007A23F0">
      <w:pPr>
        <w:spacing w:line="240" w:lineRule="auto"/>
        <w:rPr>
          <w:rFonts w:ascii="Batang" w:eastAsia="Batang" w:hAnsi="Batang"/>
          <w:b/>
          <w:noProof/>
          <w:sz w:val="40"/>
        </w:rPr>
      </w:pPr>
      <w:r w:rsidRPr="00666DF0">
        <w:rPr>
          <w:rFonts w:ascii="Batang" w:eastAsia="Batang" w:hAnsi="Batang"/>
          <w:b/>
          <w:noProof/>
          <w:sz w:val="40"/>
        </w:rPr>
        <w:t>Where: There Earl Center for Learning and Innovation at Wheelock College, 55 Pilgrim Rd. Boston, MA</w:t>
      </w:r>
    </w:p>
    <w:p w:rsidR="00156445" w:rsidRPr="007A23F0" w:rsidRDefault="00156445" w:rsidP="007A23F0">
      <w:pPr>
        <w:spacing w:line="240" w:lineRule="auto"/>
        <w:rPr>
          <w:rFonts w:ascii="Batang" w:eastAsia="Batang" w:hAnsi="Batang"/>
          <w:b/>
          <w:noProof/>
          <w:sz w:val="36"/>
        </w:rPr>
      </w:pPr>
      <w:r w:rsidRPr="007A23F0">
        <w:rPr>
          <w:rFonts w:ascii="Batang" w:eastAsia="Batang" w:hAnsi="Batang"/>
          <w:b/>
          <w:noProof/>
          <w:sz w:val="36"/>
        </w:rPr>
        <w:t>When: Sat. Nov. 18 from 4-6pm</w:t>
      </w:r>
    </w:p>
    <w:p w:rsidR="00666DF0" w:rsidRDefault="00666DF0" w:rsidP="007A23F0">
      <w:pPr>
        <w:spacing w:line="240" w:lineRule="auto"/>
        <w:jc w:val="center"/>
        <w:rPr>
          <w:rFonts w:ascii="Batang" w:eastAsia="Batang" w:hAnsi="Batang"/>
          <w:noProof/>
          <w:sz w:val="28"/>
        </w:rPr>
      </w:pPr>
    </w:p>
    <w:p w:rsidR="00666DF0" w:rsidRDefault="00666DF0" w:rsidP="007A23F0">
      <w:pPr>
        <w:spacing w:line="240" w:lineRule="auto"/>
        <w:jc w:val="center"/>
        <w:rPr>
          <w:rFonts w:ascii="Batang" w:eastAsia="Batang" w:hAnsi="Batang"/>
          <w:noProof/>
          <w:sz w:val="28"/>
        </w:rPr>
      </w:pPr>
    </w:p>
    <w:p w:rsidR="00156445" w:rsidRPr="007A23F0" w:rsidRDefault="00156445" w:rsidP="007A23F0">
      <w:pPr>
        <w:spacing w:line="240" w:lineRule="auto"/>
        <w:jc w:val="center"/>
        <w:rPr>
          <w:rFonts w:ascii="Batang" w:eastAsia="Batang" w:hAnsi="Batang"/>
          <w:noProof/>
          <w:sz w:val="28"/>
        </w:rPr>
      </w:pPr>
      <w:r w:rsidRPr="007A23F0">
        <w:rPr>
          <w:rFonts w:ascii="Batang" w:eastAsia="Batang" w:hAnsi="Batang"/>
          <w:noProof/>
          <w:sz w:val="28"/>
        </w:rPr>
        <w:t>NFBMA also invites you to remain with us after the screening for a discussion and re</w:t>
      </w:r>
      <w:r w:rsidR="007A23F0" w:rsidRPr="007A23F0">
        <w:rPr>
          <w:rFonts w:ascii="Batang" w:eastAsia="Batang" w:hAnsi="Batang"/>
          <w:noProof/>
          <w:sz w:val="28"/>
        </w:rPr>
        <w:t xml:space="preserve">flection on the film. </w:t>
      </w:r>
    </w:p>
    <w:p w:rsidR="00156445" w:rsidRPr="007A23F0" w:rsidRDefault="00156445" w:rsidP="007A23F0">
      <w:pPr>
        <w:spacing w:line="240" w:lineRule="auto"/>
        <w:rPr>
          <w:rFonts w:ascii="Batang" w:eastAsia="Batang" w:hAnsi="Batang"/>
          <w:b/>
          <w:noProof/>
          <w:sz w:val="28"/>
        </w:rPr>
      </w:pPr>
    </w:p>
    <w:p w:rsidR="00156445" w:rsidRPr="007A23F0" w:rsidRDefault="00156445" w:rsidP="007A23F0">
      <w:pPr>
        <w:spacing w:line="240" w:lineRule="auto"/>
        <w:rPr>
          <w:rFonts w:ascii="Batang" w:eastAsia="Batang" w:hAnsi="Batang"/>
          <w:noProof/>
          <w:sz w:val="28"/>
        </w:rPr>
      </w:pPr>
    </w:p>
    <w:p w:rsidR="00156445" w:rsidRPr="007A23F0" w:rsidRDefault="00156445" w:rsidP="007A23F0">
      <w:pPr>
        <w:spacing w:line="240" w:lineRule="auto"/>
        <w:rPr>
          <w:rFonts w:ascii="Batang" w:eastAsia="Batang" w:hAnsi="Batang"/>
          <w:sz w:val="28"/>
        </w:rPr>
      </w:pPr>
    </w:p>
    <w:p w:rsidR="005A04AF" w:rsidRPr="007A23F0" w:rsidRDefault="005A04AF" w:rsidP="007A23F0">
      <w:pPr>
        <w:spacing w:line="240" w:lineRule="auto"/>
        <w:ind w:left="720" w:firstLine="720"/>
        <w:rPr>
          <w:rFonts w:ascii="Batang" w:eastAsia="Batang" w:hAnsi="Batang"/>
          <w:sz w:val="28"/>
        </w:rPr>
      </w:pPr>
    </w:p>
    <w:sectPr w:rsidR="005A04AF" w:rsidRPr="007A23F0" w:rsidSect="00666DF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0B" w:rsidRDefault="0046590B" w:rsidP="00523BC1">
      <w:pPr>
        <w:spacing w:after="0" w:line="240" w:lineRule="auto"/>
      </w:pPr>
      <w:r>
        <w:separator/>
      </w:r>
    </w:p>
  </w:endnote>
  <w:endnote w:type="continuationSeparator" w:id="0">
    <w:p w:rsidR="0046590B" w:rsidRDefault="0046590B" w:rsidP="00523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586" w:rsidRDefault="001A5586">
    <w:pPr>
      <w:pStyle w:val="Footer"/>
    </w:pPr>
  </w:p>
  <w:p w:rsidR="001A5586" w:rsidRDefault="001A5586">
    <w:pPr>
      <w:pStyle w:val="Footer"/>
    </w:pPr>
  </w:p>
  <w:p w:rsidR="001A5586" w:rsidRDefault="001A5586">
    <w:pPr>
      <w:pStyle w:val="Footer"/>
    </w:pPr>
  </w:p>
  <w:p w:rsidR="001A5586" w:rsidRDefault="001A5586">
    <w:pPr>
      <w:pStyle w:val="Footer"/>
    </w:pPr>
  </w:p>
  <w:p w:rsidR="001A5586" w:rsidRDefault="001A5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0B" w:rsidRDefault="0046590B" w:rsidP="00523BC1">
      <w:pPr>
        <w:spacing w:after="0" w:line="240" w:lineRule="auto"/>
      </w:pPr>
      <w:r>
        <w:separator/>
      </w:r>
    </w:p>
  </w:footnote>
  <w:footnote w:type="continuationSeparator" w:id="0">
    <w:p w:rsidR="0046590B" w:rsidRDefault="0046590B" w:rsidP="00523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C1" w:rsidRDefault="00523BC1" w:rsidP="00523BC1">
    <w:pPr>
      <w:pStyle w:val="Header"/>
      <w:jc w:val="center"/>
    </w:pPr>
    <w:r>
      <w:t>The National Federation of the Blind of Massachusetts invites you to join us for a screening of</w:t>
    </w:r>
  </w:p>
  <w:p w:rsidR="00523BC1" w:rsidRDefault="00523B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60"/>
    <w:rsid w:val="00156445"/>
    <w:rsid w:val="001A5586"/>
    <w:rsid w:val="00201730"/>
    <w:rsid w:val="002411DF"/>
    <w:rsid w:val="00400F1B"/>
    <w:rsid w:val="0046590B"/>
    <w:rsid w:val="00523BC1"/>
    <w:rsid w:val="005A04AF"/>
    <w:rsid w:val="00666DF0"/>
    <w:rsid w:val="007A23F0"/>
    <w:rsid w:val="008C2860"/>
    <w:rsid w:val="009F256B"/>
    <w:rsid w:val="00A63464"/>
    <w:rsid w:val="00BF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860"/>
    <w:rPr>
      <w:rFonts w:ascii="Tahoma" w:hAnsi="Tahoma" w:cs="Tahoma"/>
      <w:sz w:val="16"/>
      <w:szCs w:val="16"/>
    </w:rPr>
  </w:style>
  <w:style w:type="paragraph" w:styleId="NormalWeb">
    <w:name w:val="Normal (Web)"/>
    <w:basedOn w:val="Normal"/>
    <w:uiPriority w:val="99"/>
    <w:semiHidden/>
    <w:unhideWhenUsed/>
    <w:rsid w:val="008C28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2860"/>
    <w:rPr>
      <w:i/>
      <w:iCs/>
    </w:rPr>
  </w:style>
  <w:style w:type="paragraph" w:styleId="Header">
    <w:name w:val="header"/>
    <w:basedOn w:val="Normal"/>
    <w:link w:val="HeaderChar"/>
    <w:uiPriority w:val="99"/>
    <w:unhideWhenUsed/>
    <w:rsid w:val="00523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BC1"/>
  </w:style>
  <w:style w:type="paragraph" w:styleId="Footer">
    <w:name w:val="footer"/>
    <w:basedOn w:val="Normal"/>
    <w:link w:val="FooterChar"/>
    <w:uiPriority w:val="99"/>
    <w:unhideWhenUsed/>
    <w:rsid w:val="00523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BC1"/>
  </w:style>
  <w:style w:type="character" w:styleId="PlaceholderText">
    <w:name w:val="Placeholder Text"/>
    <w:basedOn w:val="DefaultParagraphFont"/>
    <w:uiPriority w:val="99"/>
    <w:semiHidden/>
    <w:rsid w:val="002411D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860"/>
    <w:rPr>
      <w:rFonts w:ascii="Tahoma" w:hAnsi="Tahoma" w:cs="Tahoma"/>
      <w:sz w:val="16"/>
      <w:szCs w:val="16"/>
    </w:rPr>
  </w:style>
  <w:style w:type="paragraph" w:styleId="NormalWeb">
    <w:name w:val="Normal (Web)"/>
    <w:basedOn w:val="Normal"/>
    <w:uiPriority w:val="99"/>
    <w:semiHidden/>
    <w:unhideWhenUsed/>
    <w:rsid w:val="008C28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2860"/>
    <w:rPr>
      <w:i/>
      <w:iCs/>
    </w:rPr>
  </w:style>
  <w:style w:type="paragraph" w:styleId="Header">
    <w:name w:val="header"/>
    <w:basedOn w:val="Normal"/>
    <w:link w:val="HeaderChar"/>
    <w:uiPriority w:val="99"/>
    <w:unhideWhenUsed/>
    <w:rsid w:val="00523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BC1"/>
  </w:style>
  <w:style w:type="paragraph" w:styleId="Footer">
    <w:name w:val="footer"/>
    <w:basedOn w:val="Normal"/>
    <w:link w:val="FooterChar"/>
    <w:uiPriority w:val="99"/>
    <w:unhideWhenUsed/>
    <w:rsid w:val="00523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BC1"/>
  </w:style>
  <w:style w:type="character" w:styleId="PlaceholderText">
    <w:name w:val="Placeholder Text"/>
    <w:basedOn w:val="DefaultParagraphFont"/>
    <w:uiPriority w:val="99"/>
    <w:semiHidden/>
    <w:rsid w:val="002411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ecli-desk</dc:creator>
  <cp:lastModifiedBy>ecli-desk</cp:lastModifiedBy>
  <cp:revision>2</cp:revision>
  <dcterms:created xsi:type="dcterms:W3CDTF">2017-10-27T18:06:00Z</dcterms:created>
  <dcterms:modified xsi:type="dcterms:W3CDTF">2017-10-27T18:06:00Z</dcterms:modified>
</cp:coreProperties>
</file>