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E6" w:rsidRPr="008E2B66" w:rsidRDefault="002809E6" w:rsidP="002809E6">
      <w:pPr>
        <w:ind w:firstLine="360"/>
        <w:jc w:val="both"/>
        <w:rPr>
          <w:rFonts w:cs="Times New Roman"/>
          <w:sz w:val="26"/>
          <w:szCs w:val="26"/>
        </w:rPr>
      </w:pPr>
      <w:bookmarkStart w:id="0" w:name="_GoBack"/>
      <w:bookmarkEnd w:id="0"/>
      <w:r w:rsidRPr="008E2B66">
        <w:rPr>
          <w:rFonts w:cs="Times New Roman"/>
          <w:sz w:val="26"/>
          <w:szCs w:val="26"/>
        </w:rPr>
        <w:t xml:space="preserve">We are excited to announce that </w:t>
      </w:r>
      <w:r w:rsidRPr="008E2B66">
        <w:rPr>
          <w:rFonts w:cs="Times New Roman"/>
          <w:i/>
          <w:sz w:val="26"/>
          <w:szCs w:val="26"/>
        </w:rPr>
        <w:t>Exceptions</w:t>
      </w:r>
      <w:r w:rsidRPr="008E2B66">
        <w:rPr>
          <w:rFonts w:cs="Times New Roman"/>
          <w:sz w:val="26"/>
          <w:szCs w:val="26"/>
        </w:rPr>
        <w:t xml:space="preserve">, a new art and literary journal for students with visual disabilities, is currently accepting submissions for its inaugural issue. This journal offers a space for creative expression and open dialogue, publishing work that engages in original ways with issues of vision and sightedness. By gathering a talented and diverse pool of contributors to share their stories and artistic ideas, </w:t>
      </w:r>
      <w:r w:rsidRPr="008E2B66">
        <w:rPr>
          <w:rFonts w:cs="Times New Roman"/>
          <w:i/>
          <w:sz w:val="26"/>
          <w:szCs w:val="26"/>
        </w:rPr>
        <w:t>Exceptions</w:t>
      </w:r>
      <w:r w:rsidRPr="008E2B66">
        <w:rPr>
          <w:rFonts w:cs="Times New Roman"/>
          <w:sz w:val="26"/>
          <w:szCs w:val="26"/>
        </w:rPr>
        <w:t xml:space="preserve"> strives to build a vibrant creative community and reach audiences on an international scale.</w:t>
      </w:r>
    </w:p>
    <w:p w:rsidR="002809E6" w:rsidRPr="008E2B66" w:rsidRDefault="002809E6" w:rsidP="002809E6">
      <w:pPr>
        <w:ind w:firstLine="360"/>
        <w:jc w:val="both"/>
        <w:rPr>
          <w:rFonts w:cs="Times New Roman"/>
          <w:sz w:val="26"/>
          <w:szCs w:val="26"/>
        </w:rPr>
      </w:pPr>
    </w:p>
    <w:p w:rsidR="002809E6" w:rsidRPr="008E2B66" w:rsidRDefault="002809E6" w:rsidP="002809E6">
      <w:pPr>
        <w:ind w:firstLine="360"/>
        <w:jc w:val="both"/>
        <w:rPr>
          <w:rFonts w:cs="Times New Roman"/>
          <w:sz w:val="26"/>
          <w:szCs w:val="26"/>
        </w:rPr>
      </w:pPr>
      <w:r w:rsidRPr="008E2B66">
        <w:rPr>
          <w:rFonts w:cs="Times New Roman"/>
          <w:i/>
          <w:sz w:val="26"/>
          <w:szCs w:val="26"/>
        </w:rPr>
        <w:t>Exceptions</w:t>
      </w:r>
      <w:r w:rsidRPr="008E2B66">
        <w:rPr>
          <w:rFonts w:cs="Times New Roman"/>
          <w:sz w:val="26"/>
          <w:szCs w:val="26"/>
        </w:rPr>
        <w:t xml:space="preserve"> invites submissions of creative work produced by visually impaired students in the following four categories:</w:t>
      </w:r>
    </w:p>
    <w:p w:rsidR="002809E6" w:rsidRPr="008E2B66" w:rsidRDefault="002809E6" w:rsidP="002809E6">
      <w:pPr>
        <w:pStyle w:val="ListParagraph"/>
        <w:numPr>
          <w:ilvl w:val="0"/>
          <w:numId w:val="7"/>
        </w:numPr>
        <w:jc w:val="both"/>
        <w:rPr>
          <w:rFonts w:cs="Times New Roman"/>
          <w:sz w:val="26"/>
          <w:szCs w:val="26"/>
        </w:rPr>
      </w:pPr>
      <w:r w:rsidRPr="008E2B66">
        <w:rPr>
          <w:rFonts w:cs="Times New Roman"/>
          <w:sz w:val="26"/>
          <w:szCs w:val="26"/>
        </w:rPr>
        <w:t>Fiction</w:t>
      </w:r>
    </w:p>
    <w:p w:rsidR="002809E6" w:rsidRPr="008E2B66" w:rsidRDefault="002809E6" w:rsidP="002809E6">
      <w:pPr>
        <w:pStyle w:val="ListParagraph"/>
        <w:numPr>
          <w:ilvl w:val="0"/>
          <w:numId w:val="7"/>
        </w:numPr>
        <w:jc w:val="both"/>
        <w:rPr>
          <w:rFonts w:cs="Times New Roman"/>
          <w:sz w:val="26"/>
          <w:szCs w:val="26"/>
        </w:rPr>
      </w:pPr>
      <w:r w:rsidRPr="008E2B66">
        <w:rPr>
          <w:rFonts w:cs="Times New Roman"/>
          <w:sz w:val="26"/>
          <w:szCs w:val="26"/>
        </w:rPr>
        <w:t>Nonfiction (autobiographical narratives, personal essays, etc.)</w:t>
      </w:r>
    </w:p>
    <w:p w:rsidR="002809E6" w:rsidRPr="008E2B66" w:rsidRDefault="002809E6" w:rsidP="002809E6">
      <w:pPr>
        <w:pStyle w:val="ListParagraph"/>
        <w:numPr>
          <w:ilvl w:val="0"/>
          <w:numId w:val="7"/>
        </w:numPr>
        <w:jc w:val="both"/>
        <w:rPr>
          <w:rFonts w:cs="Times New Roman"/>
          <w:sz w:val="26"/>
          <w:szCs w:val="26"/>
        </w:rPr>
      </w:pPr>
      <w:r w:rsidRPr="008E2B66">
        <w:rPr>
          <w:rFonts w:cs="Times New Roman"/>
          <w:sz w:val="26"/>
          <w:szCs w:val="26"/>
        </w:rPr>
        <w:t>Poetry</w:t>
      </w:r>
    </w:p>
    <w:p w:rsidR="002809E6" w:rsidRPr="008E2B66" w:rsidRDefault="002809E6" w:rsidP="002809E6">
      <w:pPr>
        <w:pStyle w:val="ListParagraph"/>
        <w:numPr>
          <w:ilvl w:val="0"/>
          <w:numId w:val="7"/>
        </w:numPr>
        <w:jc w:val="both"/>
        <w:rPr>
          <w:rFonts w:cs="Times New Roman"/>
          <w:sz w:val="26"/>
          <w:szCs w:val="26"/>
        </w:rPr>
      </w:pPr>
      <w:r w:rsidRPr="008E2B66">
        <w:rPr>
          <w:rFonts w:cs="Times New Roman"/>
          <w:sz w:val="26"/>
          <w:szCs w:val="26"/>
        </w:rPr>
        <w:t>Other media (music, film, visual and tactile arts, etc.)</w:t>
      </w:r>
    </w:p>
    <w:p w:rsidR="002809E6" w:rsidRPr="008E2B66" w:rsidRDefault="002809E6" w:rsidP="002809E6">
      <w:pPr>
        <w:ind w:firstLine="360"/>
        <w:jc w:val="both"/>
        <w:rPr>
          <w:rFonts w:cs="Times New Roman"/>
          <w:sz w:val="26"/>
          <w:szCs w:val="26"/>
        </w:rPr>
      </w:pPr>
      <w:r w:rsidRPr="008E2B66">
        <w:rPr>
          <w:rFonts w:cs="Times New Roman"/>
          <w:sz w:val="26"/>
          <w:szCs w:val="26"/>
        </w:rPr>
        <w:t xml:space="preserve">Our reading period is from </w:t>
      </w:r>
      <w:r w:rsidR="008E2B66" w:rsidRPr="008E2B66">
        <w:rPr>
          <w:rFonts w:cs="Times New Roman"/>
          <w:sz w:val="26"/>
          <w:szCs w:val="26"/>
        </w:rPr>
        <w:t>July 1</w:t>
      </w:r>
      <w:r w:rsidR="008E2B66" w:rsidRPr="008E2B66">
        <w:rPr>
          <w:rFonts w:cs="Times New Roman"/>
          <w:sz w:val="26"/>
          <w:szCs w:val="26"/>
          <w:vertAlign w:val="superscript"/>
        </w:rPr>
        <w:t>st</w:t>
      </w:r>
      <w:r w:rsidR="008E2B66" w:rsidRPr="008E2B66">
        <w:rPr>
          <w:rFonts w:cs="Times New Roman"/>
          <w:sz w:val="26"/>
          <w:szCs w:val="26"/>
        </w:rPr>
        <w:t xml:space="preserve"> to October 1</w:t>
      </w:r>
      <w:r w:rsidR="008E2B66" w:rsidRPr="008E2B66">
        <w:rPr>
          <w:rFonts w:cs="Times New Roman"/>
          <w:sz w:val="26"/>
          <w:szCs w:val="26"/>
          <w:vertAlign w:val="superscript"/>
        </w:rPr>
        <w:t>st</w:t>
      </w:r>
      <w:r w:rsidRPr="008E2B66">
        <w:rPr>
          <w:rFonts w:cs="Times New Roman"/>
          <w:sz w:val="26"/>
          <w:szCs w:val="26"/>
        </w:rPr>
        <w:t>, 2013. Selected work will be published online on a rolling basis, with new content being posted to our website on August 15</w:t>
      </w:r>
      <w:r w:rsidR="008E2B66" w:rsidRPr="008E2B66">
        <w:rPr>
          <w:rFonts w:cs="Times New Roman"/>
          <w:sz w:val="26"/>
          <w:szCs w:val="26"/>
          <w:vertAlign w:val="superscript"/>
        </w:rPr>
        <w:t>th</w:t>
      </w:r>
      <w:r w:rsidRPr="008E2B66">
        <w:rPr>
          <w:rFonts w:cs="Times New Roman"/>
          <w:sz w:val="26"/>
          <w:szCs w:val="26"/>
        </w:rPr>
        <w:t>, September 15</w:t>
      </w:r>
      <w:r w:rsidR="008E2B66" w:rsidRPr="008E2B66">
        <w:rPr>
          <w:rFonts w:cs="Times New Roman"/>
          <w:sz w:val="26"/>
          <w:szCs w:val="26"/>
          <w:vertAlign w:val="superscript"/>
        </w:rPr>
        <w:t>th</w:t>
      </w:r>
      <w:r w:rsidRPr="008E2B66">
        <w:rPr>
          <w:rFonts w:cs="Times New Roman"/>
          <w:sz w:val="26"/>
          <w:szCs w:val="26"/>
        </w:rPr>
        <w:t>, and October 15</w:t>
      </w:r>
      <w:r w:rsidR="008E2B66" w:rsidRPr="008E2B66">
        <w:rPr>
          <w:rFonts w:cs="Times New Roman"/>
          <w:sz w:val="26"/>
          <w:szCs w:val="26"/>
          <w:vertAlign w:val="superscript"/>
        </w:rPr>
        <w:t>th</w:t>
      </w:r>
      <w:r w:rsidRPr="008E2B66">
        <w:rPr>
          <w:rFonts w:cs="Times New Roman"/>
          <w:sz w:val="26"/>
          <w:szCs w:val="26"/>
        </w:rPr>
        <w:t xml:space="preserve">, with our inaugural print edition to follow in early December. For more information, please visit </w:t>
      </w:r>
      <w:hyperlink r:id="rId8" w:history="1">
        <w:r w:rsidR="008E2B66" w:rsidRPr="008E2B66">
          <w:rPr>
            <w:rStyle w:val="Hyperlink"/>
            <w:rFonts w:cs="Times New Roman"/>
            <w:sz w:val="26"/>
            <w:szCs w:val="26"/>
          </w:rPr>
          <w:t>www.exceptionsjournal.com</w:t>
        </w:r>
      </w:hyperlink>
      <w:r w:rsidRPr="008E2B66">
        <w:rPr>
          <w:rFonts w:cs="Times New Roman"/>
          <w:sz w:val="26"/>
          <w:szCs w:val="26"/>
        </w:rPr>
        <w:t>.</w:t>
      </w:r>
    </w:p>
    <w:p w:rsidR="002809E6" w:rsidRPr="008E2B66" w:rsidRDefault="002809E6" w:rsidP="002809E6">
      <w:pPr>
        <w:ind w:firstLine="360"/>
        <w:jc w:val="both"/>
        <w:rPr>
          <w:rFonts w:cs="Times New Roman"/>
          <w:sz w:val="26"/>
          <w:szCs w:val="26"/>
        </w:rPr>
      </w:pPr>
      <w:r w:rsidRPr="008E2B66">
        <w:rPr>
          <w:rFonts w:cs="Times New Roman"/>
          <w:sz w:val="26"/>
          <w:szCs w:val="26"/>
        </w:rPr>
        <w:t xml:space="preserve"> </w:t>
      </w:r>
    </w:p>
    <w:p w:rsidR="002809E6" w:rsidRPr="008E2B66" w:rsidRDefault="002809E6" w:rsidP="002809E6">
      <w:pPr>
        <w:ind w:firstLine="360"/>
        <w:jc w:val="both"/>
        <w:rPr>
          <w:rFonts w:cs="Times New Roman"/>
          <w:sz w:val="26"/>
          <w:szCs w:val="26"/>
        </w:rPr>
      </w:pPr>
      <w:proofErr w:type="gramStart"/>
      <w:r w:rsidRPr="008E2B66">
        <w:rPr>
          <w:rFonts w:cs="Times New Roman"/>
          <w:i/>
          <w:sz w:val="26"/>
          <w:szCs w:val="26"/>
        </w:rPr>
        <w:t>Exceptions</w:t>
      </w:r>
      <w:r w:rsidRPr="008E2B66">
        <w:rPr>
          <w:rFonts w:cs="Times New Roman"/>
          <w:sz w:val="26"/>
          <w:szCs w:val="26"/>
        </w:rPr>
        <w:t xml:space="preserve"> aims</w:t>
      </w:r>
      <w:proofErr w:type="gramEnd"/>
      <w:r w:rsidRPr="008E2B66">
        <w:rPr>
          <w:rFonts w:cs="Times New Roman"/>
          <w:sz w:val="26"/>
          <w:szCs w:val="26"/>
        </w:rPr>
        <w:t xml:space="preserve"> to be more than just an exciting new forum for creative self-expression. We believe that the work produced by our contributors has the potential to push boundaries and redefine notions of ability. We’re looking for stories that are compelling and urgent, that express the rich complexities of life, that have the potential to change hearts and open minds. Whether you are a practiced writer or a first-time poet, we at </w:t>
      </w:r>
      <w:r w:rsidRPr="008E2B66">
        <w:rPr>
          <w:rFonts w:cs="Times New Roman"/>
          <w:i/>
          <w:sz w:val="26"/>
          <w:szCs w:val="26"/>
        </w:rPr>
        <w:t>Exceptions</w:t>
      </w:r>
      <w:r w:rsidRPr="008E2B66">
        <w:rPr>
          <w:rFonts w:cs="Times New Roman"/>
          <w:sz w:val="26"/>
          <w:szCs w:val="26"/>
        </w:rPr>
        <w:t xml:space="preserve"> hope that you will utilize our platform to and share your voice, words, and ideas. We look forward to hearing from you.</w:t>
      </w:r>
    </w:p>
    <w:p w:rsidR="002809E6" w:rsidRPr="008E2B66" w:rsidRDefault="002809E6" w:rsidP="002809E6">
      <w:pPr>
        <w:ind w:firstLine="360"/>
        <w:jc w:val="both"/>
        <w:rPr>
          <w:rFonts w:cs="Times New Roman"/>
          <w:sz w:val="26"/>
          <w:szCs w:val="26"/>
        </w:rPr>
      </w:pPr>
      <w:r w:rsidRPr="008E2B66">
        <w:rPr>
          <w:rFonts w:cs="Times New Roman"/>
          <w:sz w:val="26"/>
          <w:szCs w:val="26"/>
        </w:rPr>
        <w:t xml:space="preserve"> </w:t>
      </w:r>
    </w:p>
    <w:p w:rsidR="00726869" w:rsidRPr="008E2B66" w:rsidRDefault="002809E6" w:rsidP="008E2B66">
      <w:pPr>
        <w:ind w:firstLine="360"/>
        <w:jc w:val="both"/>
        <w:rPr>
          <w:rFonts w:cs="Times New Roman"/>
          <w:sz w:val="26"/>
          <w:szCs w:val="26"/>
        </w:rPr>
      </w:pPr>
      <w:r w:rsidRPr="008E2B66">
        <w:rPr>
          <w:rFonts w:cs="Times New Roman"/>
          <w:sz w:val="26"/>
          <w:szCs w:val="26"/>
        </w:rPr>
        <w:t xml:space="preserve">To submit work to the journal, please view the submission guidelines online at </w:t>
      </w:r>
      <w:hyperlink r:id="rId9" w:history="1">
        <w:r w:rsidR="008E2B66" w:rsidRPr="008E2B66">
          <w:rPr>
            <w:rStyle w:val="Hyperlink"/>
            <w:rFonts w:cs="Times New Roman"/>
            <w:sz w:val="26"/>
            <w:szCs w:val="26"/>
          </w:rPr>
          <w:t>www.exceptionsjournal.com</w:t>
        </w:r>
      </w:hyperlink>
      <w:r w:rsidR="008E2B66" w:rsidRPr="008E2B66">
        <w:rPr>
          <w:rFonts w:cs="Times New Roman"/>
          <w:sz w:val="26"/>
          <w:szCs w:val="26"/>
        </w:rPr>
        <w:t>. Q</w:t>
      </w:r>
      <w:r w:rsidRPr="008E2B66">
        <w:rPr>
          <w:rFonts w:cs="Times New Roman"/>
          <w:sz w:val="26"/>
          <w:szCs w:val="26"/>
        </w:rPr>
        <w:t xml:space="preserve">uestions and comments can be directed to </w:t>
      </w:r>
      <w:r w:rsidR="008E2B66" w:rsidRPr="008E2B66">
        <w:rPr>
          <w:rFonts w:cs="Times New Roman"/>
          <w:sz w:val="26"/>
          <w:szCs w:val="26"/>
        </w:rPr>
        <w:t xml:space="preserve">us at </w:t>
      </w:r>
      <w:hyperlink r:id="rId10" w:history="1">
        <w:r w:rsidR="008E2B66" w:rsidRPr="008E2B66">
          <w:rPr>
            <w:rStyle w:val="Hyperlink"/>
            <w:rFonts w:cs="Times New Roman"/>
            <w:sz w:val="26"/>
            <w:szCs w:val="26"/>
          </w:rPr>
          <w:t>exceptionsjournal@gmail.com</w:t>
        </w:r>
      </w:hyperlink>
      <w:r w:rsidRPr="008E2B66">
        <w:rPr>
          <w:rFonts w:cs="Times New Roman"/>
          <w:sz w:val="26"/>
          <w:szCs w:val="26"/>
        </w:rPr>
        <w:t>.</w:t>
      </w:r>
    </w:p>
    <w:sectPr w:rsidR="00726869" w:rsidRPr="008E2B66" w:rsidSect="00E2181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E0" w:rsidRDefault="00003BE0" w:rsidP="001C6C0D">
      <w:pPr>
        <w:spacing w:after="0" w:line="240" w:lineRule="auto"/>
      </w:pPr>
      <w:r>
        <w:separator/>
      </w:r>
    </w:p>
  </w:endnote>
  <w:endnote w:type="continuationSeparator" w:id="0">
    <w:p w:rsidR="00003BE0" w:rsidRDefault="00003BE0" w:rsidP="001C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E0" w:rsidRDefault="00003BE0" w:rsidP="001C6C0D">
      <w:pPr>
        <w:spacing w:after="0" w:line="240" w:lineRule="auto"/>
      </w:pPr>
      <w:r>
        <w:separator/>
      </w:r>
    </w:p>
  </w:footnote>
  <w:footnote w:type="continuationSeparator" w:id="0">
    <w:p w:rsidR="00003BE0" w:rsidRDefault="00003BE0" w:rsidP="001C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DF" w:rsidRPr="003D09F7" w:rsidRDefault="000E46DF" w:rsidP="000C45D0">
    <w:pPr>
      <w:jc w:val="center"/>
      <w:rPr>
        <w:rFonts w:cs="Times New Roman"/>
        <w:b/>
        <w:sz w:val="40"/>
      </w:rPr>
    </w:pPr>
    <w:r>
      <w:rPr>
        <w:rFonts w:cs="Times New Roman"/>
        <w:b/>
        <w:noProof/>
        <w:sz w:val="40"/>
      </w:rPr>
      <w:drawing>
        <wp:inline distT="0" distB="0" distL="0" distR="0">
          <wp:extent cx="847725" cy="529918"/>
          <wp:effectExtent l="19050" t="0" r="9525" b="0"/>
          <wp:docPr id="2" name="Picture 1" descr="EOnl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nly Logo.png"/>
                  <pic:cNvPicPr/>
                </pic:nvPicPr>
                <pic:blipFill>
                  <a:blip r:embed="rId1"/>
                  <a:stretch>
                    <a:fillRect/>
                  </a:stretch>
                </pic:blipFill>
                <pic:spPr>
                  <a:xfrm>
                    <a:off x="0" y="0"/>
                    <a:ext cx="847870" cy="530008"/>
                  </a:xfrm>
                  <a:prstGeom prst="rect">
                    <a:avLst/>
                  </a:prstGeom>
                </pic:spPr>
              </pic:pic>
            </a:graphicData>
          </a:graphic>
        </wp:inline>
      </w:drawing>
    </w:r>
    <w:proofErr w:type="spellStart"/>
    <w:proofErr w:type="gramStart"/>
    <w:r w:rsidRPr="000A5CA0">
      <w:rPr>
        <w:rFonts w:ascii="Tahoma" w:hAnsi="Tahoma" w:cs="Tahoma"/>
        <w:b/>
        <w:sz w:val="72"/>
      </w:rPr>
      <w:t>xceptions</w:t>
    </w:r>
    <w:proofErr w:type="spellEnd"/>
    <w:proofErr w:type="gramEnd"/>
  </w:p>
  <w:p w:rsidR="000E46DF" w:rsidRPr="000A5CA0" w:rsidRDefault="000E46DF" w:rsidP="000C45D0">
    <w:pPr>
      <w:jc w:val="center"/>
      <w:rPr>
        <w:rFonts w:ascii="Tahoma" w:hAnsi="Tahoma" w:cs="Tahoma"/>
        <w:sz w:val="28"/>
      </w:rPr>
    </w:pPr>
    <w:r w:rsidRPr="000A5CA0">
      <w:rPr>
        <w:rFonts w:ascii="Tahoma" w:hAnsi="Tahoma" w:cs="Tahoma"/>
        <w:sz w:val="28"/>
      </w:rPr>
      <w:t xml:space="preserve">The Art &amp; Literary Journal for </w:t>
    </w:r>
    <w:r w:rsidR="004E1337">
      <w:rPr>
        <w:rFonts w:ascii="Tahoma" w:hAnsi="Tahoma" w:cs="Tahoma"/>
        <w:sz w:val="28"/>
      </w:rPr>
      <w:t>Students</w:t>
    </w:r>
    <w:r w:rsidR="005A47A3">
      <w:rPr>
        <w:rFonts w:ascii="Tahoma" w:hAnsi="Tahoma" w:cs="Tahoma"/>
        <w:sz w:val="28"/>
      </w:rPr>
      <w:t xml:space="preserve"> with Visual Disabilities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C5C"/>
    <w:multiLevelType w:val="hybridMultilevel"/>
    <w:tmpl w:val="8CBA4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32DDE"/>
    <w:multiLevelType w:val="hybridMultilevel"/>
    <w:tmpl w:val="BD10A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D682E"/>
    <w:multiLevelType w:val="hybridMultilevel"/>
    <w:tmpl w:val="D3FC0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33A92"/>
    <w:multiLevelType w:val="hybridMultilevel"/>
    <w:tmpl w:val="7568B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3D532F"/>
    <w:multiLevelType w:val="hybridMultilevel"/>
    <w:tmpl w:val="D8C0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46914"/>
    <w:multiLevelType w:val="hybridMultilevel"/>
    <w:tmpl w:val="F4BA2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4D7A48"/>
    <w:multiLevelType w:val="hybridMultilevel"/>
    <w:tmpl w:val="D33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C5"/>
    <w:rsid w:val="00003BE0"/>
    <w:rsid w:val="00011FF4"/>
    <w:rsid w:val="00027313"/>
    <w:rsid w:val="00047616"/>
    <w:rsid w:val="000A5CA0"/>
    <w:rsid w:val="000B6B24"/>
    <w:rsid w:val="000C45D0"/>
    <w:rsid w:val="000E46DF"/>
    <w:rsid w:val="000F6A4D"/>
    <w:rsid w:val="0010230F"/>
    <w:rsid w:val="00107EFC"/>
    <w:rsid w:val="00125298"/>
    <w:rsid w:val="0016613D"/>
    <w:rsid w:val="00172646"/>
    <w:rsid w:val="001B69FB"/>
    <w:rsid w:val="001C6C0D"/>
    <w:rsid w:val="001D0A1E"/>
    <w:rsid w:val="001D0D64"/>
    <w:rsid w:val="001E12DD"/>
    <w:rsid w:val="001E4C7A"/>
    <w:rsid w:val="001F73CC"/>
    <w:rsid w:val="00212087"/>
    <w:rsid w:val="00212A48"/>
    <w:rsid w:val="002131B2"/>
    <w:rsid w:val="00242FDB"/>
    <w:rsid w:val="00246078"/>
    <w:rsid w:val="002612EE"/>
    <w:rsid w:val="002809E6"/>
    <w:rsid w:val="0028716A"/>
    <w:rsid w:val="002A1D8D"/>
    <w:rsid w:val="002B0659"/>
    <w:rsid w:val="002B371B"/>
    <w:rsid w:val="002D05B0"/>
    <w:rsid w:val="002D1BBE"/>
    <w:rsid w:val="002E19E0"/>
    <w:rsid w:val="002E32CB"/>
    <w:rsid w:val="002F09B3"/>
    <w:rsid w:val="002F34E2"/>
    <w:rsid w:val="00322D32"/>
    <w:rsid w:val="00364EC4"/>
    <w:rsid w:val="00367D62"/>
    <w:rsid w:val="00391DF4"/>
    <w:rsid w:val="00394722"/>
    <w:rsid w:val="003A1CEF"/>
    <w:rsid w:val="003A57F1"/>
    <w:rsid w:val="003B75CB"/>
    <w:rsid w:val="003C76F6"/>
    <w:rsid w:val="003D09F7"/>
    <w:rsid w:val="003F326B"/>
    <w:rsid w:val="00413644"/>
    <w:rsid w:val="00425B88"/>
    <w:rsid w:val="00433CAA"/>
    <w:rsid w:val="0043506F"/>
    <w:rsid w:val="00470BD8"/>
    <w:rsid w:val="004A15DA"/>
    <w:rsid w:val="004B2952"/>
    <w:rsid w:val="004D1A5E"/>
    <w:rsid w:val="004E1337"/>
    <w:rsid w:val="004E14FA"/>
    <w:rsid w:val="00512C23"/>
    <w:rsid w:val="005538DE"/>
    <w:rsid w:val="00554D4C"/>
    <w:rsid w:val="005571BC"/>
    <w:rsid w:val="00561D70"/>
    <w:rsid w:val="00583626"/>
    <w:rsid w:val="005A47A3"/>
    <w:rsid w:val="005D2153"/>
    <w:rsid w:val="005D31B0"/>
    <w:rsid w:val="005E1BA5"/>
    <w:rsid w:val="00620211"/>
    <w:rsid w:val="00622D49"/>
    <w:rsid w:val="006371F9"/>
    <w:rsid w:val="00694ED6"/>
    <w:rsid w:val="006A562D"/>
    <w:rsid w:val="006C60F3"/>
    <w:rsid w:val="006E4712"/>
    <w:rsid w:val="006F0695"/>
    <w:rsid w:val="00711F51"/>
    <w:rsid w:val="00717A74"/>
    <w:rsid w:val="00717D3E"/>
    <w:rsid w:val="00726869"/>
    <w:rsid w:val="007538EA"/>
    <w:rsid w:val="007661AD"/>
    <w:rsid w:val="007664A8"/>
    <w:rsid w:val="007761A2"/>
    <w:rsid w:val="007768A2"/>
    <w:rsid w:val="007B2FAA"/>
    <w:rsid w:val="007B6215"/>
    <w:rsid w:val="007C3CD0"/>
    <w:rsid w:val="007D43FD"/>
    <w:rsid w:val="007D7FCD"/>
    <w:rsid w:val="0083314B"/>
    <w:rsid w:val="0083335F"/>
    <w:rsid w:val="00852F5D"/>
    <w:rsid w:val="00866376"/>
    <w:rsid w:val="00867ADC"/>
    <w:rsid w:val="008E04BE"/>
    <w:rsid w:val="008E2B66"/>
    <w:rsid w:val="009152B3"/>
    <w:rsid w:val="00917D59"/>
    <w:rsid w:val="00942ACA"/>
    <w:rsid w:val="00951A16"/>
    <w:rsid w:val="00953DF9"/>
    <w:rsid w:val="00956A12"/>
    <w:rsid w:val="00960140"/>
    <w:rsid w:val="0096401E"/>
    <w:rsid w:val="0098010A"/>
    <w:rsid w:val="00981972"/>
    <w:rsid w:val="00987557"/>
    <w:rsid w:val="009A068F"/>
    <w:rsid w:val="009A130E"/>
    <w:rsid w:val="009C6586"/>
    <w:rsid w:val="009C7800"/>
    <w:rsid w:val="009D0869"/>
    <w:rsid w:val="009F1864"/>
    <w:rsid w:val="00A159F5"/>
    <w:rsid w:val="00A16F76"/>
    <w:rsid w:val="00A213B6"/>
    <w:rsid w:val="00A3041B"/>
    <w:rsid w:val="00A62AAD"/>
    <w:rsid w:val="00A85876"/>
    <w:rsid w:val="00AB0F2A"/>
    <w:rsid w:val="00AC0782"/>
    <w:rsid w:val="00AD7CBA"/>
    <w:rsid w:val="00AE00AE"/>
    <w:rsid w:val="00AF386E"/>
    <w:rsid w:val="00B07030"/>
    <w:rsid w:val="00B4327F"/>
    <w:rsid w:val="00B719F0"/>
    <w:rsid w:val="00B731F1"/>
    <w:rsid w:val="00BA3327"/>
    <w:rsid w:val="00BD2250"/>
    <w:rsid w:val="00BF28A4"/>
    <w:rsid w:val="00BF7DC9"/>
    <w:rsid w:val="00C00C1A"/>
    <w:rsid w:val="00C24056"/>
    <w:rsid w:val="00C25889"/>
    <w:rsid w:val="00C27DA2"/>
    <w:rsid w:val="00C420D1"/>
    <w:rsid w:val="00C51F40"/>
    <w:rsid w:val="00C81897"/>
    <w:rsid w:val="00C84921"/>
    <w:rsid w:val="00C87356"/>
    <w:rsid w:val="00C90D30"/>
    <w:rsid w:val="00C957E7"/>
    <w:rsid w:val="00CA2D7D"/>
    <w:rsid w:val="00CC4FFE"/>
    <w:rsid w:val="00CC70F9"/>
    <w:rsid w:val="00CF1672"/>
    <w:rsid w:val="00CF5083"/>
    <w:rsid w:val="00CF6F4F"/>
    <w:rsid w:val="00CF7E49"/>
    <w:rsid w:val="00D035C5"/>
    <w:rsid w:val="00D26329"/>
    <w:rsid w:val="00D36E84"/>
    <w:rsid w:val="00D53D89"/>
    <w:rsid w:val="00D61FA9"/>
    <w:rsid w:val="00DA6B83"/>
    <w:rsid w:val="00DC2681"/>
    <w:rsid w:val="00DD4A81"/>
    <w:rsid w:val="00DE4D02"/>
    <w:rsid w:val="00DF43D3"/>
    <w:rsid w:val="00DF64F9"/>
    <w:rsid w:val="00E04F99"/>
    <w:rsid w:val="00E17BB2"/>
    <w:rsid w:val="00E21812"/>
    <w:rsid w:val="00E242A4"/>
    <w:rsid w:val="00E3773E"/>
    <w:rsid w:val="00E40DDF"/>
    <w:rsid w:val="00E57790"/>
    <w:rsid w:val="00E615C6"/>
    <w:rsid w:val="00E630C4"/>
    <w:rsid w:val="00E827DC"/>
    <w:rsid w:val="00E90D73"/>
    <w:rsid w:val="00EB267F"/>
    <w:rsid w:val="00EB6A23"/>
    <w:rsid w:val="00EC17BC"/>
    <w:rsid w:val="00ED1FFD"/>
    <w:rsid w:val="00ED2F13"/>
    <w:rsid w:val="00F03958"/>
    <w:rsid w:val="00F36EE8"/>
    <w:rsid w:val="00F466D9"/>
    <w:rsid w:val="00F552D3"/>
    <w:rsid w:val="00F77DBB"/>
    <w:rsid w:val="00F904F7"/>
    <w:rsid w:val="00F92A53"/>
    <w:rsid w:val="00FB5DB1"/>
    <w:rsid w:val="00FF0243"/>
    <w:rsid w:val="00FF07D0"/>
    <w:rsid w:val="00FF3B62"/>
    <w:rsid w:val="00FF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B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C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C0D"/>
    <w:rPr>
      <w:rFonts w:ascii="Times New Roman" w:hAnsi="Times New Roman"/>
      <w:sz w:val="24"/>
    </w:rPr>
  </w:style>
  <w:style w:type="paragraph" w:styleId="Footer">
    <w:name w:val="footer"/>
    <w:basedOn w:val="Normal"/>
    <w:link w:val="FooterChar"/>
    <w:uiPriority w:val="99"/>
    <w:semiHidden/>
    <w:unhideWhenUsed/>
    <w:rsid w:val="001C6C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6C0D"/>
    <w:rPr>
      <w:rFonts w:ascii="Times New Roman" w:hAnsi="Times New Roman"/>
      <w:sz w:val="24"/>
    </w:rPr>
  </w:style>
  <w:style w:type="paragraph" w:styleId="ListParagraph">
    <w:name w:val="List Paragraph"/>
    <w:basedOn w:val="Normal"/>
    <w:uiPriority w:val="34"/>
    <w:qFormat/>
    <w:rsid w:val="00011FF4"/>
    <w:pPr>
      <w:ind w:left="720"/>
    </w:pPr>
  </w:style>
  <w:style w:type="character" w:styleId="CommentReference">
    <w:name w:val="annotation reference"/>
    <w:basedOn w:val="DefaultParagraphFont"/>
    <w:uiPriority w:val="99"/>
    <w:semiHidden/>
    <w:unhideWhenUsed/>
    <w:rsid w:val="003C76F6"/>
    <w:rPr>
      <w:sz w:val="16"/>
      <w:szCs w:val="16"/>
    </w:rPr>
  </w:style>
  <w:style w:type="paragraph" w:styleId="CommentText">
    <w:name w:val="annotation text"/>
    <w:basedOn w:val="Normal"/>
    <w:link w:val="CommentTextChar"/>
    <w:uiPriority w:val="99"/>
    <w:semiHidden/>
    <w:unhideWhenUsed/>
    <w:rsid w:val="003C76F6"/>
    <w:pPr>
      <w:spacing w:line="240" w:lineRule="auto"/>
    </w:pPr>
    <w:rPr>
      <w:sz w:val="20"/>
      <w:szCs w:val="20"/>
    </w:rPr>
  </w:style>
  <w:style w:type="character" w:customStyle="1" w:styleId="CommentTextChar">
    <w:name w:val="Comment Text Char"/>
    <w:basedOn w:val="DefaultParagraphFont"/>
    <w:link w:val="CommentText"/>
    <w:uiPriority w:val="99"/>
    <w:semiHidden/>
    <w:rsid w:val="003C76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76F6"/>
    <w:rPr>
      <w:b/>
      <w:bCs/>
    </w:rPr>
  </w:style>
  <w:style w:type="character" w:customStyle="1" w:styleId="CommentSubjectChar">
    <w:name w:val="Comment Subject Char"/>
    <w:basedOn w:val="CommentTextChar"/>
    <w:link w:val="CommentSubject"/>
    <w:uiPriority w:val="99"/>
    <w:semiHidden/>
    <w:rsid w:val="003C76F6"/>
    <w:rPr>
      <w:rFonts w:ascii="Times New Roman" w:hAnsi="Times New Roman"/>
      <w:b/>
      <w:bCs/>
      <w:sz w:val="20"/>
      <w:szCs w:val="20"/>
    </w:rPr>
  </w:style>
  <w:style w:type="paragraph" w:styleId="BalloonText">
    <w:name w:val="Balloon Text"/>
    <w:basedOn w:val="Normal"/>
    <w:link w:val="BalloonTextChar"/>
    <w:uiPriority w:val="99"/>
    <w:semiHidden/>
    <w:unhideWhenUsed/>
    <w:rsid w:val="003C7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6F6"/>
    <w:rPr>
      <w:rFonts w:ascii="Tahoma" w:hAnsi="Tahoma" w:cs="Tahoma"/>
      <w:sz w:val="16"/>
      <w:szCs w:val="16"/>
    </w:rPr>
  </w:style>
  <w:style w:type="character" w:styleId="Hyperlink">
    <w:name w:val="Hyperlink"/>
    <w:basedOn w:val="DefaultParagraphFont"/>
    <w:uiPriority w:val="99"/>
    <w:unhideWhenUsed/>
    <w:rsid w:val="00512C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B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C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C0D"/>
    <w:rPr>
      <w:rFonts w:ascii="Times New Roman" w:hAnsi="Times New Roman"/>
      <w:sz w:val="24"/>
    </w:rPr>
  </w:style>
  <w:style w:type="paragraph" w:styleId="Footer">
    <w:name w:val="footer"/>
    <w:basedOn w:val="Normal"/>
    <w:link w:val="FooterChar"/>
    <w:uiPriority w:val="99"/>
    <w:semiHidden/>
    <w:unhideWhenUsed/>
    <w:rsid w:val="001C6C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6C0D"/>
    <w:rPr>
      <w:rFonts w:ascii="Times New Roman" w:hAnsi="Times New Roman"/>
      <w:sz w:val="24"/>
    </w:rPr>
  </w:style>
  <w:style w:type="paragraph" w:styleId="ListParagraph">
    <w:name w:val="List Paragraph"/>
    <w:basedOn w:val="Normal"/>
    <w:uiPriority w:val="34"/>
    <w:qFormat/>
    <w:rsid w:val="00011FF4"/>
    <w:pPr>
      <w:ind w:left="720"/>
    </w:pPr>
  </w:style>
  <w:style w:type="character" w:styleId="CommentReference">
    <w:name w:val="annotation reference"/>
    <w:basedOn w:val="DefaultParagraphFont"/>
    <w:uiPriority w:val="99"/>
    <w:semiHidden/>
    <w:unhideWhenUsed/>
    <w:rsid w:val="003C76F6"/>
    <w:rPr>
      <w:sz w:val="16"/>
      <w:szCs w:val="16"/>
    </w:rPr>
  </w:style>
  <w:style w:type="paragraph" w:styleId="CommentText">
    <w:name w:val="annotation text"/>
    <w:basedOn w:val="Normal"/>
    <w:link w:val="CommentTextChar"/>
    <w:uiPriority w:val="99"/>
    <w:semiHidden/>
    <w:unhideWhenUsed/>
    <w:rsid w:val="003C76F6"/>
    <w:pPr>
      <w:spacing w:line="240" w:lineRule="auto"/>
    </w:pPr>
    <w:rPr>
      <w:sz w:val="20"/>
      <w:szCs w:val="20"/>
    </w:rPr>
  </w:style>
  <w:style w:type="character" w:customStyle="1" w:styleId="CommentTextChar">
    <w:name w:val="Comment Text Char"/>
    <w:basedOn w:val="DefaultParagraphFont"/>
    <w:link w:val="CommentText"/>
    <w:uiPriority w:val="99"/>
    <w:semiHidden/>
    <w:rsid w:val="003C76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76F6"/>
    <w:rPr>
      <w:b/>
      <w:bCs/>
    </w:rPr>
  </w:style>
  <w:style w:type="character" w:customStyle="1" w:styleId="CommentSubjectChar">
    <w:name w:val="Comment Subject Char"/>
    <w:basedOn w:val="CommentTextChar"/>
    <w:link w:val="CommentSubject"/>
    <w:uiPriority w:val="99"/>
    <w:semiHidden/>
    <w:rsid w:val="003C76F6"/>
    <w:rPr>
      <w:rFonts w:ascii="Times New Roman" w:hAnsi="Times New Roman"/>
      <w:b/>
      <w:bCs/>
      <w:sz w:val="20"/>
      <w:szCs w:val="20"/>
    </w:rPr>
  </w:style>
  <w:style w:type="paragraph" w:styleId="BalloonText">
    <w:name w:val="Balloon Text"/>
    <w:basedOn w:val="Normal"/>
    <w:link w:val="BalloonTextChar"/>
    <w:uiPriority w:val="99"/>
    <w:semiHidden/>
    <w:unhideWhenUsed/>
    <w:rsid w:val="003C7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6F6"/>
    <w:rPr>
      <w:rFonts w:ascii="Tahoma" w:hAnsi="Tahoma" w:cs="Tahoma"/>
      <w:sz w:val="16"/>
      <w:szCs w:val="16"/>
    </w:rPr>
  </w:style>
  <w:style w:type="character" w:styleId="Hyperlink">
    <w:name w:val="Hyperlink"/>
    <w:basedOn w:val="DefaultParagraphFont"/>
    <w:uiPriority w:val="99"/>
    <w:unhideWhenUsed/>
    <w:rsid w:val="00512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ceptionsjourn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xceptionsjournal@gmail.com" TargetMode="External"/><Relationship Id="rId4" Type="http://schemas.openxmlformats.org/officeDocument/2006/relationships/settings" Target="settings.xml"/><Relationship Id="rId9" Type="http://schemas.openxmlformats.org/officeDocument/2006/relationships/hyperlink" Target="http://www.exceptionsjour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Katherine</cp:lastModifiedBy>
  <cp:revision>2</cp:revision>
  <dcterms:created xsi:type="dcterms:W3CDTF">2013-07-21T02:53:00Z</dcterms:created>
  <dcterms:modified xsi:type="dcterms:W3CDTF">2013-07-21T02:53:00Z</dcterms:modified>
</cp:coreProperties>
</file>